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200" w:rsidRPr="00E75200" w:rsidRDefault="00E75200" w:rsidP="00E75200">
      <w:pPr>
        <w:jc w:val="center"/>
        <w:rPr>
          <w:sz w:val="32"/>
          <w:szCs w:val="32"/>
        </w:rPr>
      </w:pPr>
      <w:r w:rsidRPr="00E75200">
        <w:rPr>
          <w:sz w:val="32"/>
          <w:szCs w:val="32"/>
        </w:rPr>
        <w:t>労働契約書（兼労働条件通知書）</w:t>
      </w:r>
    </w:p>
    <w:p w:rsidR="00E75200" w:rsidRDefault="00E75200" w:rsidP="00E75200">
      <w:pPr>
        <w:jc w:val="center"/>
      </w:pPr>
      <w:r>
        <w:rPr>
          <w:rFonts w:hint="eastAsia"/>
        </w:rPr>
        <w:t xml:space="preserve">　　</w:t>
      </w:r>
      <w:r>
        <w:t>（以下「甲」という。）と、</w:t>
      </w:r>
    </w:p>
    <w:p w:rsidR="00E75200" w:rsidRDefault="00E75200" w:rsidP="00126387">
      <w:pPr>
        <w:jc w:val="center"/>
      </w:pPr>
      <w:r>
        <w:t>（以下「乙」という。）は、次のとおり労働契約を締結する。</w:t>
      </w:r>
    </w:p>
    <w:tbl>
      <w:tblPr>
        <w:tblW w:w="11235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6"/>
        <w:gridCol w:w="1417"/>
        <w:gridCol w:w="7782"/>
      </w:tblGrid>
      <w:tr w:rsidR="00E75200" w:rsidRPr="00126387" w:rsidTr="00126387">
        <w:trPr>
          <w:trHeight w:val="453"/>
        </w:trPr>
        <w:tc>
          <w:tcPr>
            <w:tcW w:w="2036" w:type="dxa"/>
          </w:tcPr>
          <w:p w:rsidR="00E75200" w:rsidRPr="00126387" w:rsidRDefault="00E75200" w:rsidP="00E75200">
            <w:pPr>
              <w:rPr>
                <w:sz w:val="22"/>
              </w:rPr>
            </w:pPr>
            <w:r w:rsidRPr="00126387">
              <w:rPr>
                <w:sz w:val="22"/>
              </w:rPr>
              <w:t>雇用契約期問</w:t>
            </w:r>
            <w:r w:rsidRPr="00126387">
              <w:rPr>
                <w:sz w:val="22"/>
              </w:rPr>
              <w:t xml:space="preserve"> </w:t>
            </w:r>
          </w:p>
        </w:tc>
        <w:tc>
          <w:tcPr>
            <w:tcW w:w="9199" w:type="dxa"/>
            <w:gridSpan w:val="2"/>
          </w:tcPr>
          <w:p w:rsidR="00E75200" w:rsidRPr="00126387" w:rsidRDefault="00E75200" w:rsidP="00E75200">
            <w:pPr>
              <w:rPr>
                <w:sz w:val="22"/>
              </w:rPr>
            </w:pPr>
            <w:r w:rsidRPr="00126387">
              <w:rPr>
                <w:sz w:val="22"/>
              </w:rPr>
              <w:t>平成</w:t>
            </w:r>
            <w:r w:rsidRPr="00126387">
              <w:rPr>
                <w:rFonts w:hint="eastAsia"/>
                <w:sz w:val="22"/>
              </w:rPr>
              <w:t xml:space="preserve">　　</w:t>
            </w:r>
            <w:r w:rsidRPr="00126387">
              <w:rPr>
                <w:sz w:val="22"/>
              </w:rPr>
              <w:t>年</w:t>
            </w:r>
            <w:r w:rsidRPr="00126387">
              <w:rPr>
                <w:rFonts w:hint="eastAsia"/>
                <w:sz w:val="22"/>
              </w:rPr>
              <w:t xml:space="preserve">　　</w:t>
            </w:r>
            <w:r w:rsidRPr="00126387">
              <w:rPr>
                <w:sz w:val="22"/>
              </w:rPr>
              <w:t>月</w:t>
            </w:r>
            <w:r w:rsidRPr="00126387">
              <w:rPr>
                <w:rFonts w:hint="eastAsia"/>
                <w:sz w:val="22"/>
              </w:rPr>
              <w:t xml:space="preserve">　　</w:t>
            </w:r>
            <w:r w:rsidRPr="00126387">
              <w:rPr>
                <w:sz w:val="22"/>
              </w:rPr>
              <w:t>日～平成</w:t>
            </w:r>
            <w:r w:rsidRPr="00126387">
              <w:rPr>
                <w:rFonts w:hint="eastAsia"/>
                <w:sz w:val="22"/>
              </w:rPr>
              <w:t xml:space="preserve">　　</w:t>
            </w:r>
            <w:r w:rsidRPr="00126387">
              <w:rPr>
                <w:sz w:val="22"/>
              </w:rPr>
              <w:t>年</w:t>
            </w:r>
            <w:r w:rsidRPr="00126387">
              <w:rPr>
                <w:rFonts w:hint="eastAsia"/>
                <w:sz w:val="22"/>
              </w:rPr>
              <w:t xml:space="preserve">　　</w:t>
            </w:r>
            <w:r w:rsidRPr="00126387">
              <w:rPr>
                <w:sz w:val="22"/>
              </w:rPr>
              <w:t>月</w:t>
            </w:r>
            <w:r w:rsidRPr="00126387">
              <w:rPr>
                <w:rFonts w:hint="eastAsia"/>
                <w:sz w:val="22"/>
              </w:rPr>
              <w:t xml:space="preserve">　　</w:t>
            </w:r>
            <w:r w:rsidRPr="00126387">
              <w:rPr>
                <w:sz w:val="22"/>
              </w:rPr>
              <w:t>日</w:t>
            </w:r>
          </w:p>
        </w:tc>
      </w:tr>
      <w:tr w:rsidR="00E75200" w:rsidRPr="00126387" w:rsidTr="00126387">
        <w:trPr>
          <w:trHeight w:val="453"/>
        </w:trPr>
        <w:tc>
          <w:tcPr>
            <w:tcW w:w="2036" w:type="dxa"/>
          </w:tcPr>
          <w:p w:rsidR="00E75200" w:rsidRPr="00126387" w:rsidRDefault="00E75200" w:rsidP="00E75200">
            <w:pPr>
              <w:rPr>
                <w:sz w:val="22"/>
              </w:rPr>
            </w:pPr>
            <w:r w:rsidRPr="00126387">
              <w:rPr>
                <w:sz w:val="22"/>
              </w:rPr>
              <w:t>就業場所</w:t>
            </w:r>
            <w:r w:rsidRPr="00126387">
              <w:rPr>
                <w:sz w:val="22"/>
              </w:rPr>
              <w:t xml:space="preserve"> </w:t>
            </w:r>
          </w:p>
        </w:tc>
        <w:tc>
          <w:tcPr>
            <w:tcW w:w="9199" w:type="dxa"/>
            <w:gridSpan w:val="2"/>
          </w:tcPr>
          <w:p w:rsidR="00E75200" w:rsidRPr="00126387" w:rsidRDefault="00E75200" w:rsidP="00E75200">
            <w:pPr>
              <w:rPr>
                <w:sz w:val="22"/>
              </w:rPr>
            </w:pPr>
          </w:p>
        </w:tc>
      </w:tr>
      <w:tr w:rsidR="00E75200" w:rsidRPr="00126387" w:rsidTr="00126387">
        <w:trPr>
          <w:trHeight w:val="453"/>
        </w:trPr>
        <w:tc>
          <w:tcPr>
            <w:tcW w:w="2036" w:type="dxa"/>
          </w:tcPr>
          <w:p w:rsidR="00E75200" w:rsidRPr="00126387" w:rsidRDefault="00E75200" w:rsidP="00841D49">
            <w:pPr>
              <w:rPr>
                <w:sz w:val="22"/>
              </w:rPr>
            </w:pPr>
            <w:r w:rsidRPr="00126387">
              <w:rPr>
                <w:sz w:val="22"/>
              </w:rPr>
              <w:t>所在地</w:t>
            </w:r>
            <w:r w:rsidRPr="00126387">
              <w:rPr>
                <w:sz w:val="22"/>
              </w:rPr>
              <w:t xml:space="preserve"> </w:t>
            </w:r>
          </w:p>
        </w:tc>
        <w:tc>
          <w:tcPr>
            <w:tcW w:w="9199" w:type="dxa"/>
            <w:gridSpan w:val="2"/>
          </w:tcPr>
          <w:p w:rsidR="00E75200" w:rsidRPr="00126387" w:rsidRDefault="00841D49" w:rsidP="00841D49">
            <w:pPr>
              <w:ind w:firstLineChars="2700" w:firstLine="5940"/>
              <w:rPr>
                <w:sz w:val="22"/>
              </w:rPr>
            </w:pPr>
            <w:r w:rsidRPr="00126387">
              <w:rPr>
                <w:sz w:val="22"/>
              </w:rPr>
              <w:t>電話番号</w:t>
            </w:r>
          </w:p>
        </w:tc>
      </w:tr>
      <w:tr w:rsidR="00E75200" w:rsidRPr="00126387" w:rsidTr="001B09F0">
        <w:trPr>
          <w:trHeight w:val="453"/>
        </w:trPr>
        <w:tc>
          <w:tcPr>
            <w:tcW w:w="2036" w:type="dxa"/>
          </w:tcPr>
          <w:p w:rsidR="00E75200" w:rsidRPr="00126387" w:rsidRDefault="00E75200" w:rsidP="00841D49">
            <w:pPr>
              <w:rPr>
                <w:sz w:val="22"/>
              </w:rPr>
            </w:pPr>
            <w:r w:rsidRPr="00126387">
              <w:rPr>
                <w:sz w:val="22"/>
              </w:rPr>
              <w:t>業務内容</w:t>
            </w:r>
            <w:r w:rsidRPr="00126387">
              <w:rPr>
                <w:sz w:val="22"/>
              </w:rPr>
              <w:t xml:space="preserve"> </w:t>
            </w:r>
          </w:p>
        </w:tc>
        <w:tc>
          <w:tcPr>
            <w:tcW w:w="9199" w:type="dxa"/>
            <w:gridSpan w:val="2"/>
            <w:vAlign w:val="center"/>
          </w:tcPr>
          <w:p w:rsidR="00E75200" w:rsidRPr="00126387" w:rsidRDefault="00841D49" w:rsidP="001B09F0">
            <w:pPr>
              <w:rPr>
                <w:sz w:val="22"/>
              </w:rPr>
            </w:pPr>
            <w:r w:rsidRPr="00126387">
              <w:rPr>
                <w:rFonts w:ascii="ＭＳ 明朝" w:hAnsi="ＭＳ 明朝" w:cs="ＭＳ 明朝"/>
                <w:sz w:val="22"/>
              </w:rPr>
              <w:t>①</w:t>
            </w:r>
            <w:r w:rsidRPr="00126387">
              <w:rPr>
                <w:rFonts w:ascii="ＭＳ 明朝" w:hAnsi="ＭＳ 明朝" w:cs="ＭＳ 明朝" w:hint="eastAsia"/>
                <w:sz w:val="22"/>
              </w:rPr>
              <w:t xml:space="preserve">　　　　　　　　　</w:t>
            </w:r>
            <w:r w:rsidR="008946E7">
              <w:rPr>
                <w:rFonts w:ascii="ＭＳ 明朝" w:hAnsi="ＭＳ 明朝" w:cs="ＭＳ 明朝" w:hint="eastAsia"/>
                <w:sz w:val="22"/>
              </w:rPr>
              <w:t xml:space="preserve">　　　　　</w:t>
            </w:r>
            <w:r w:rsidRPr="00126387">
              <w:rPr>
                <w:rFonts w:ascii="ＭＳ 明朝" w:hAnsi="ＭＳ 明朝" w:cs="ＭＳ 明朝" w:hint="eastAsia"/>
                <w:sz w:val="22"/>
              </w:rPr>
              <w:t xml:space="preserve">　　　　　　　</w:t>
            </w:r>
            <w:r w:rsidRPr="00126387">
              <w:rPr>
                <w:rFonts w:ascii="ＭＳ 明朝" w:hAnsi="ＭＳ 明朝" w:cs="ＭＳ 明朝"/>
                <w:sz w:val="22"/>
              </w:rPr>
              <w:t>②</w:t>
            </w:r>
            <w:r w:rsidRPr="00126387">
              <w:rPr>
                <w:sz w:val="22"/>
              </w:rPr>
              <w:t xml:space="preserve"> </w:t>
            </w:r>
            <w:r w:rsidRPr="00126387">
              <w:rPr>
                <w:sz w:val="22"/>
              </w:rPr>
              <w:t>その他上司が命ずる業務</w:t>
            </w:r>
          </w:p>
        </w:tc>
      </w:tr>
      <w:tr w:rsidR="00E75200" w:rsidRPr="00126387" w:rsidTr="00126387">
        <w:trPr>
          <w:trHeight w:val="315"/>
        </w:trPr>
        <w:tc>
          <w:tcPr>
            <w:tcW w:w="2036" w:type="dxa"/>
          </w:tcPr>
          <w:p w:rsidR="00E75200" w:rsidRPr="00126387" w:rsidRDefault="00E75200" w:rsidP="00841D49">
            <w:pPr>
              <w:rPr>
                <w:sz w:val="22"/>
              </w:rPr>
            </w:pPr>
            <w:r w:rsidRPr="00126387">
              <w:rPr>
                <w:sz w:val="22"/>
              </w:rPr>
              <w:t>契約</w:t>
            </w:r>
            <w:r w:rsidR="00841D49" w:rsidRPr="00126387">
              <w:rPr>
                <w:sz w:val="22"/>
              </w:rPr>
              <w:t>出勤日</w:t>
            </w:r>
          </w:p>
        </w:tc>
        <w:tc>
          <w:tcPr>
            <w:tcW w:w="9199" w:type="dxa"/>
            <w:gridSpan w:val="2"/>
          </w:tcPr>
          <w:p w:rsidR="00E75200" w:rsidRPr="00126387" w:rsidRDefault="00841D49" w:rsidP="00841D49">
            <w:pPr>
              <w:rPr>
                <w:sz w:val="22"/>
              </w:rPr>
            </w:pPr>
            <w:r w:rsidRPr="00126387">
              <w:rPr>
                <w:sz w:val="22"/>
              </w:rPr>
              <w:t>毎週</w:t>
            </w:r>
            <w:r w:rsidRPr="00126387">
              <w:rPr>
                <w:rFonts w:hint="eastAsia"/>
                <w:sz w:val="22"/>
              </w:rPr>
              <w:t xml:space="preserve">　　　　　　</w:t>
            </w:r>
            <w:r w:rsidRPr="00126387">
              <w:rPr>
                <w:sz w:val="22"/>
              </w:rPr>
              <w:t>曜日</w:t>
            </w:r>
          </w:p>
        </w:tc>
      </w:tr>
      <w:tr w:rsidR="00E75200" w:rsidRPr="00126387" w:rsidTr="00126387">
        <w:trPr>
          <w:trHeight w:val="330"/>
        </w:trPr>
        <w:tc>
          <w:tcPr>
            <w:tcW w:w="2036" w:type="dxa"/>
          </w:tcPr>
          <w:p w:rsidR="00E75200" w:rsidRPr="00126387" w:rsidRDefault="00E75200" w:rsidP="00841D49">
            <w:pPr>
              <w:rPr>
                <w:sz w:val="22"/>
              </w:rPr>
            </w:pPr>
            <w:r w:rsidRPr="00126387">
              <w:rPr>
                <w:sz w:val="22"/>
              </w:rPr>
              <w:t>契約勤務時問</w:t>
            </w:r>
            <w:r w:rsidRPr="00126387">
              <w:rPr>
                <w:sz w:val="22"/>
              </w:rPr>
              <w:t xml:space="preserve"> </w:t>
            </w:r>
          </w:p>
        </w:tc>
        <w:tc>
          <w:tcPr>
            <w:tcW w:w="9199" w:type="dxa"/>
            <w:gridSpan w:val="2"/>
          </w:tcPr>
          <w:p w:rsidR="00E75200" w:rsidRPr="00126387" w:rsidRDefault="00841D49" w:rsidP="00841D49">
            <w:pPr>
              <w:rPr>
                <w:sz w:val="22"/>
              </w:rPr>
            </w:pPr>
            <w:r w:rsidRPr="00126387">
              <w:rPr>
                <w:sz w:val="22"/>
              </w:rPr>
              <w:t>午前</w:t>
            </w:r>
            <w:r w:rsidRPr="00126387">
              <w:rPr>
                <w:rFonts w:hint="eastAsia"/>
                <w:sz w:val="22"/>
              </w:rPr>
              <w:t xml:space="preserve">　　</w:t>
            </w:r>
            <w:r w:rsidRPr="00126387">
              <w:rPr>
                <w:sz w:val="22"/>
              </w:rPr>
              <w:t>時～午後</w:t>
            </w:r>
            <w:r w:rsidRPr="00126387">
              <w:rPr>
                <w:rFonts w:hint="eastAsia"/>
                <w:sz w:val="22"/>
              </w:rPr>
              <w:t xml:space="preserve">　　</w:t>
            </w:r>
            <w:r w:rsidRPr="00126387">
              <w:rPr>
                <w:sz w:val="22"/>
              </w:rPr>
              <w:t>時（実働</w:t>
            </w:r>
            <w:r w:rsidRPr="00126387">
              <w:rPr>
                <w:rFonts w:hint="eastAsia"/>
                <w:sz w:val="22"/>
              </w:rPr>
              <w:t xml:space="preserve">　　</w:t>
            </w:r>
            <w:r w:rsidRPr="00126387">
              <w:rPr>
                <w:sz w:val="22"/>
              </w:rPr>
              <w:t>時間）</w:t>
            </w:r>
            <w:r w:rsidRPr="00126387">
              <w:rPr>
                <w:sz w:val="22"/>
              </w:rPr>
              <w:t xml:space="preserve"> </w:t>
            </w:r>
            <w:r w:rsidRPr="00126387">
              <w:rPr>
                <w:sz w:val="22"/>
              </w:rPr>
              <w:t>休憩時問</w:t>
            </w:r>
            <w:r w:rsidRPr="00126387">
              <w:rPr>
                <w:sz w:val="22"/>
              </w:rPr>
              <w:t xml:space="preserve"> </w:t>
            </w:r>
            <w:r w:rsidRPr="00126387">
              <w:rPr>
                <w:sz w:val="22"/>
              </w:rPr>
              <w:t>有（</w:t>
            </w:r>
            <w:r w:rsidRPr="00126387">
              <w:rPr>
                <w:rFonts w:hint="eastAsia"/>
                <w:sz w:val="22"/>
              </w:rPr>
              <w:t xml:space="preserve">　　</w:t>
            </w:r>
            <w:r w:rsidRPr="00126387">
              <w:rPr>
                <w:sz w:val="22"/>
              </w:rPr>
              <w:t>時</w:t>
            </w:r>
            <w:r w:rsidRPr="00126387">
              <w:rPr>
                <w:rFonts w:hint="eastAsia"/>
                <w:sz w:val="22"/>
              </w:rPr>
              <w:t xml:space="preserve">　　</w:t>
            </w:r>
            <w:r w:rsidRPr="00126387">
              <w:rPr>
                <w:sz w:val="22"/>
              </w:rPr>
              <w:t>分～</w:t>
            </w:r>
            <w:r w:rsidRPr="00126387">
              <w:rPr>
                <w:rFonts w:hint="eastAsia"/>
                <w:sz w:val="22"/>
              </w:rPr>
              <w:t xml:space="preserve">　　</w:t>
            </w:r>
            <w:r w:rsidRPr="00126387">
              <w:rPr>
                <w:sz w:val="22"/>
              </w:rPr>
              <w:t>時</w:t>
            </w:r>
            <w:r w:rsidRPr="00126387">
              <w:rPr>
                <w:rFonts w:hint="eastAsia"/>
                <w:sz w:val="22"/>
              </w:rPr>
              <w:t xml:space="preserve">　　</w:t>
            </w:r>
            <w:r w:rsidRPr="00126387">
              <w:rPr>
                <w:sz w:val="22"/>
              </w:rPr>
              <w:t>分）</w:t>
            </w:r>
            <w:r w:rsidRPr="00126387">
              <w:rPr>
                <w:sz w:val="22"/>
              </w:rPr>
              <w:t xml:space="preserve"> </w:t>
            </w:r>
            <w:r w:rsidRPr="00126387">
              <w:rPr>
                <w:sz w:val="22"/>
              </w:rPr>
              <w:t>無</w:t>
            </w:r>
          </w:p>
        </w:tc>
      </w:tr>
      <w:tr w:rsidR="00E75200" w:rsidRPr="00126387" w:rsidTr="00126387">
        <w:trPr>
          <w:trHeight w:val="375"/>
        </w:trPr>
        <w:tc>
          <w:tcPr>
            <w:tcW w:w="2036" w:type="dxa"/>
          </w:tcPr>
          <w:p w:rsidR="00E75200" w:rsidRPr="00126387" w:rsidRDefault="00E75200" w:rsidP="00841D49">
            <w:pPr>
              <w:rPr>
                <w:sz w:val="22"/>
              </w:rPr>
            </w:pPr>
            <w:r w:rsidRPr="00126387">
              <w:rPr>
                <w:sz w:val="22"/>
              </w:rPr>
              <w:t>時問外労働</w:t>
            </w:r>
            <w:r w:rsidRPr="00126387">
              <w:rPr>
                <w:sz w:val="22"/>
              </w:rPr>
              <w:t xml:space="preserve"> </w:t>
            </w:r>
          </w:p>
        </w:tc>
        <w:tc>
          <w:tcPr>
            <w:tcW w:w="9199" w:type="dxa"/>
            <w:gridSpan w:val="2"/>
          </w:tcPr>
          <w:p w:rsidR="00E75200" w:rsidRPr="00126387" w:rsidRDefault="00841D49" w:rsidP="00AB53B2">
            <w:pPr>
              <w:rPr>
                <w:sz w:val="22"/>
              </w:rPr>
            </w:pPr>
            <w:r w:rsidRPr="00126387">
              <w:rPr>
                <w:sz w:val="22"/>
              </w:rPr>
              <w:t>甲の時間外労働協定による</w:t>
            </w:r>
            <w:r w:rsidR="00AB53B2">
              <w:rPr>
                <w:rFonts w:hint="eastAsia"/>
                <w:sz w:val="22"/>
              </w:rPr>
              <w:t>１</w:t>
            </w:r>
            <w:r w:rsidRPr="00126387">
              <w:rPr>
                <w:sz w:val="22"/>
              </w:rPr>
              <w:t>日</w:t>
            </w:r>
            <w:r w:rsidRPr="00126387">
              <w:rPr>
                <w:rFonts w:hint="eastAsia"/>
                <w:sz w:val="22"/>
              </w:rPr>
              <w:t xml:space="preserve">　　</w:t>
            </w:r>
            <w:r w:rsidRPr="00126387">
              <w:rPr>
                <w:sz w:val="22"/>
              </w:rPr>
              <w:t>時間、月間</w:t>
            </w:r>
            <w:r w:rsidRPr="00126387">
              <w:rPr>
                <w:rFonts w:hint="eastAsia"/>
                <w:sz w:val="22"/>
              </w:rPr>
              <w:t xml:space="preserve">　　</w:t>
            </w:r>
            <w:r w:rsidRPr="00126387">
              <w:rPr>
                <w:sz w:val="22"/>
              </w:rPr>
              <w:t>時間、年間</w:t>
            </w:r>
            <w:r w:rsidRPr="00126387">
              <w:rPr>
                <w:rFonts w:hint="eastAsia"/>
                <w:sz w:val="22"/>
              </w:rPr>
              <w:t xml:space="preserve">　　　</w:t>
            </w:r>
            <w:r w:rsidRPr="00126387">
              <w:rPr>
                <w:sz w:val="22"/>
              </w:rPr>
              <w:t>時間の範囲内とする。</w:t>
            </w:r>
          </w:p>
        </w:tc>
      </w:tr>
      <w:tr w:rsidR="002D537A" w:rsidRPr="00126387" w:rsidTr="00AB53B2">
        <w:trPr>
          <w:trHeight w:val="270"/>
        </w:trPr>
        <w:tc>
          <w:tcPr>
            <w:tcW w:w="2036" w:type="dxa"/>
            <w:vMerge w:val="restart"/>
          </w:tcPr>
          <w:p w:rsidR="002D537A" w:rsidRPr="00126387" w:rsidRDefault="002D537A" w:rsidP="00841D49">
            <w:pPr>
              <w:rPr>
                <w:sz w:val="22"/>
              </w:rPr>
            </w:pPr>
            <w:r w:rsidRPr="00126387">
              <w:rPr>
                <w:sz w:val="22"/>
              </w:rPr>
              <w:t>貸金</w:t>
            </w:r>
            <w:r w:rsidRPr="00126387">
              <w:rPr>
                <w:sz w:val="22"/>
              </w:rPr>
              <w:t xml:space="preserve"> </w:t>
            </w:r>
          </w:p>
        </w:tc>
        <w:tc>
          <w:tcPr>
            <w:tcW w:w="1417" w:type="dxa"/>
          </w:tcPr>
          <w:p w:rsidR="002D537A" w:rsidRPr="00126387" w:rsidRDefault="002D537A" w:rsidP="002D537A">
            <w:pPr>
              <w:rPr>
                <w:sz w:val="22"/>
              </w:rPr>
            </w:pPr>
            <w:r w:rsidRPr="00126387">
              <w:rPr>
                <w:sz w:val="22"/>
              </w:rPr>
              <w:t>基本給</w:t>
            </w:r>
            <w:r w:rsidRPr="00126387">
              <w:rPr>
                <w:sz w:val="22"/>
              </w:rPr>
              <w:t xml:space="preserve"> </w:t>
            </w:r>
          </w:p>
        </w:tc>
        <w:tc>
          <w:tcPr>
            <w:tcW w:w="7782" w:type="dxa"/>
          </w:tcPr>
          <w:p w:rsidR="002D537A" w:rsidRPr="00126387" w:rsidRDefault="002D537A" w:rsidP="00EC5236">
            <w:pPr>
              <w:rPr>
                <w:sz w:val="22"/>
              </w:rPr>
            </w:pPr>
            <w:r w:rsidRPr="00126387">
              <w:rPr>
                <w:sz w:val="22"/>
              </w:rPr>
              <w:t>時給</w:t>
            </w:r>
            <w:r w:rsidRPr="00126387">
              <w:rPr>
                <w:rFonts w:hint="eastAsia"/>
                <w:sz w:val="22"/>
              </w:rPr>
              <w:t xml:space="preserve">　</w:t>
            </w:r>
            <w:r w:rsidR="00EC5236">
              <w:rPr>
                <w:rFonts w:hint="eastAsia"/>
                <w:sz w:val="22"/>
              </w:rPr>
              <w:t xml:space="preserve">　　</w:t>
            </w:r>
            <w:r w:rsidRPr="00126387">
              <w:rPr>
                <w:rFonts w:hint="eastAsia"/>
                <w:sz w:val="22"/>
              </w:rPr>
              <w:t xml:space="preserve">　　</w:t>
            </w:r>
            <w:r w:rsidRPr="00126387">
              <w:rPr>
                <w:sz w:val="22"/>
              </w:rPr>
              <w:t>円</w:t>
            </w:r>
          </w:p>
        </w:tc>
      </w:tr>
      <w:tr w:rsidR="002D537A" w:rsidRPr="00126387" w:rsidTr="00AB53B2">
        <w:trPr>
          <w:trHeight w:val="300"/>
        </w:trPr>
        <w:tc>
          <w:tcPr>
            <w:tcW w:w="2036" w:type="dxa"/>
            <w:vMerge/>
          </w:tcPr>
          <w:p w:rsidR="002D537A" w:rsidRPr="00126387" w:rsidRDefault="002D537A" w:rsidP="00841D49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2D537A" w:rsidRPr="00126387" w:rsidRDefault="002D537A" w:rsidP="002D537A">
            <w:pPr>
              <w:rPr>
                <w:sz w:val="22"/>
              </w:rPr>
            </w:pPr>
            <w:r w:rsidRPr="00126387">
              <w:rPr>
                <w:sz w:val="22"/>
              </w:rPr>
              <w:t>通勤手当</w:t>
            </w:r>
            <w:r w:rsidRPr="00126387">
              <w:rPr>
                <w:sz w:val="22"/>
              </w:rPr>
              <w:t xml:space="preserve"> </w:t>
            </w:r>
          </w:p>
        </w:tc>
        <w:tc>
          <w:tcPr>
            <w:tcW w:w="7782" w:type="dxa"/>
          </w:tcPr>
          <w:p w:rsidR="002D537A" w:rsidRPr="00126387" w:rsidRDefault="002D537A" w:rsidP="00AB53B2">
            <w:pPr>
              <w:rPr>
                <w:sz w:val="22"/>
              </w:rPr>
            </w:pPr>
            <w:r w:rsidRPr="00126387">
              <w:rPr>
                <w:sz w:val="22"/>
              </w:rPr>
              <w:t>有［実費支給（</w:t>
            </w:r>
            <w:r w:rsidR="00AB53B2">
              <w:rPr>
                <w:rFonts w:hint="eastAsia"/>
                <w:sz w:val="22"/>
              </w:rPr>
              <w:t>１</w:t>
            </w:r>
            <w:r w:rsidRPr="00126387">
              <w:rPr>
                <w:sz w:val="22"/>
              </w:rPr>
              <w:t>日</w:t>
            </w:r>
            <w:r w:rsidR="00EC5236">
              <w:rPr>
                <w:rFonts w:hint="eastAsia"/>
                <w:sz w:val="22"/>
              </w:rPr>
              <w:t xml:space="preserve">　　　</w:t>
            </w:r>
            <w:r w:rsidRPr="00126387">
              <w:rPr>
                <w:sz w:val="22"/>
              </w:rPr>
              <w:t>円以内）］</w:t>
            </w:r>
            <w:r w:rsidRPr="00126387">
              <w:rPr>
                <w:sz w:val="22"/>
              </w:rPr>
              <w:t xml:space="preserve"> </w:t>
            </w:r>
            <w:r w:rsidRPr="00126387">
              <w:rPr>
                <w:sz w:val="22"/>
              </w:rPr>
              <w:t>無</w:t>
            </w:r>
            <w:r w:rsidR="00AB53B2">
              <w:rPr>
                <w:rFonts w:hint="eastAsia"/>
                <w:sz w:val="22"/>
              </w:rPr>
              <w:t>、</w:t>
            </w:r>
            <w:r w:rsidRPr="00126387">
              <w:rPr>
                <w:sz w:val="22"/>
              </w:rPr>
              <w:t xml:space="preserve"> </w:t>
            </w:r>
            <w:r w:rsidRPr="00126387">
              <w:rPr>
                <w:sz w:val="22"/>
              </w:rPr>
              <w:t>昇降給</w:t>
            </w:r>
            <w:r w:rsidRPr="00126387">
              <w:rPr>
                <w:sz w:val="22"/>
              </w:rPr>
              <w:t xml:space="preserve"> </w:t>
            </w:r>
            <w:r w:rsidRPr="00126387">
              <w:rPr>
                <w:sz w:val="22"/>
              </w:rPr>
              <w:t>有［</w:t>
            </w:r>
            <w:r w:rsidRPr="00126387">
              <w:rPr>
                <w:sz w:val="22"/>
              </w:rPr>
              <w:t xml:space="preserve"> </w:t>
            </w:r>
            <w:r w:rsidRPr="00126387">
              <w:rPr>
                <w:rFonts w:hint="eastAsia"/>
                <w:sz w:val="22"/>
              </w:rPr>
              <w:t xml:space="preserve">　</w:t>
            </w:r>
            <w:r w:rsidR="00AB53B2">
              <w:rPr>
                <w:rFonts w:hint="eastAsia"/>
                <w:sz w:val="22"/>
              </w:rPr>
              <w:t xml:space="preserve">　　</w:t>
            </w:r>
            <w:r w:rsidRPr="00126387">
              <w:rPr>
                <w:rFonts w:hint="eastAsia"/>
                <w:sz w:val="22"/>
              </w:rPr>
              <w:t xml:space="preserve">　　</w:t>
            </w:r>
            <w:r w:rsidRPr="00126387">
              <w:rPr>
                <w:sz w:val="22"/>
              </w:rPr>
              <w:t>］</w:t>
            </w:r>
            <w:r w:rsidRPr="00126387">
              <w:rPr>
                <w:sz w:val="22"/>
              </w:rPr>
              <w:t xml:space="preserve"> </w:t>
            </w:r>
            <w:r w:rsidRPr="00126387">
              <w:rPr>
                <w:sz w:val="22"/>
              </w:rPr>
              <w:t>無</w:t>
            </w:r>
          </w:p>
        </w:tc>
      </w:tr>
      <w:tr w:rsidR="002D537A" w:rsidRPr="00126387" w:rsidTr="00AB53B2">
        <w:trPr>
          <w:trHeight w:val="315"/>
        </w:trPr>
        <w:tc>
          <w:tcPr>
            <w:tcW w:w="2036" w:type="dxa"/>
            <w:vMerge/>
          </w:tcPr>
          <w:p w:rsidR="002D537A" w:rsidRPr="00126387" w:rsidRDefault="002D537A" w:rsidP="00841D49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2D537A" w:rsidRPr="00126387" w:rsidRDefault="002D537A" w:rsidP="002D537A">
            <w:pPr>
              <w:rPr>
                <w:sz w:val="22"/>
              </w:rPr>
            </w:pPr>
            <w:r w:rsidRPr="00126387">
              <w:rPr>
                <w:sz w:val="22"/>
              </w:rPr>
              <w:t>賞与</w:t>
            </w:r>
            <w:r w:rsidRPr="00126387">
              <w:rPr>
                <w:sz w:val="22"/>
              </w:rPr>
              <w:t xml:space="preserve"> </w:t>
            </w:r>
          </w:p>
        </w:tc>
        <w:tc>
          <w:tcPr>
            <w:tcW w:w="7782" w:type="dxa"/>
          </w:tcPr>
          <w:p w:rsidR="002D537A" w:rsidRPr="00126387" w:rsidRDefault="002D537A" w:rsidP="00841D49">
            <w:pPr>
              <w:rPr>
                <w:sz w:val="22"/>
              </w:rPr>
            </w:pPr>
            <w:r w:rsidRPr="00126387">
              <w:rPr>
                <w:sz w:val="22"/>
              </w:rPr>
              <w:t>有［</w:t>
            </w:r>
            <w:r w:rsidRPr="00126387">
              <w:rPr>
                <w:sz w:val="22"/>
              </w:rPr>
              <w:t xml:space="preserve"> </w:t>
            </w:r>
            <w:r w:rsidRPr="00126387">
              <w:rPr>
                <w:rFonts w:hint="eastAsia"/>
                <w:sz w:val="22"/>
              </w:rPr>
              <w:t xml:space="preserve">　　</w:t>
            </w:r>
            <w:r w:rsidR="00AB53B2">
              <w:rPr>
                <w:rFonts w:hint="eastAsia"/>
                <w:sz w:val="22"/>
              </w:rPr>
              <w:t xml:space="preserve">　　　　　　　　</w:t>
            </w:r>
            <w:r w:rsidRPr="00126387">
              <w:rPr>
                <w:rFonts w:hint="eastAsia"/>
                <w:sz w:val="22"/>
              </w:rPr>
              <w:t xml:space="preserve">　　　</w:t>
            </w:r>
            <w:r w:rsidRPr="00126387">
              <w:rPr>
                <w:sz w:val="22"/>
              </w:rPr>
              <w:t>］</w:t>
            </w:r>
            <w:r w:rsidRPr="00126387">
              <w:rPr>
                <w:sz w:val="22"/>
              </w:rPr>
              <w:t xml:space="preserve"> </w:t>
            </w:r>
            <w:r w:rsidRPr="00126387">
              <w:rPr>
                <w:sz w:val="22"/>
              </w:rPr>
              <w:t>無</w:t>
            </w:r>
          </w:p>
        </w:tc>
      </w:tr>
      <w:tr w:rsidR="002D537A" w:rsidRPr="00126387" w:rsidTr="00AB53B2">
        <w:trPr>
          <w:trHeight w:val="374"/>
        </w:trPr>
        <w:tc>
          <w:tcPr>
            <w:tcW w:w="2036" w:type="dxa"/>
            <w:vMerge/>
          </w:tcPr>
          <w:p w:rsidR="002D537A" w:rsidRPr="00126387" w:rsidRDefault="002D537A" w:rsidP="00841D49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2D537A" w:rsidRPr="00126387" w:rsidRDefault="002D537A" w:rsidP="002D537A">
            <w:pPr>
              <w:rPr>
                <w:sz w:val="22"/>
              </w:rPr>
            </w:pPr>
            <w:r w:rsidRPr="00126387">
              <w:rPr>
                <w:sz w:val="22"/>
              </w:rPr>
              <w:t>退職金</w:t>
            </w:r>
          </w:p>
        </w:tc>
        <w:tc>
          <w:tcPr>
            <w:tcW w:w="7782" w:type="dxa"/>
          </w:tcPr>
          <w:p w:rsidR="002D537A" w:rsidRPr="00126387" w:rsidRDefault="002D537A" w:rsidP="00841D49">
            <w:pPr>
              <w:rPr>
                <w:sz w:val="22"/>
              </w:rPr>
            </w:pPr>
            <w:r w:rsidRPr="00126387">
              <w:rPr>
                <w:sz w:val="22"/>
              </w:rPr>
              <w:t>有［</w:t>
            </w:r>
            <w:r w:rsidRPr="00126387">
              <w:rPr>
                <w:sz w:val="22"/>
              </w:rPr>
              <w:t xml:space="preserve"> </w:t>
            </w:r>
            <w:r w:rsidRPr="00126387">
              <w:rPr>
                <w:rFonts w:hint="eastAsia"/>
                <w:sz w:val="22"/>
              </w:rPr>
              <w:t xml:space="preserve">　　　　</w:t>
            </w:r>
            <w:r w:rsidR="00AB53B2">
              <w:rPr>
                <w:rFonts w:hint="eastAsia"/>
                <w:sz w:val="22"/>
              </w:rPr>
              <w:t xml:space="preserve">　　　　　　　　</w:t>
            </w:r>
            <w:r w:rsidRPr="00126387">
              <w:rPr>
                <w:rFonts w:hint="eastAsia"/>
                <w:sz w:val="22"/>
              </w:rPr>
              <w:t xml:space="preserve">　</w:t>
            </w:r>
            <w:r w:rsidRPr="00126387">
              <w:rPr>
                <w:sz w:val="22"/>
              </w:rPr>
              <w:t>］</w:t>
            </w:r>
            <w:r w:rsidRPr="00126387">
              <w:rPr>
                <w:sz w:val="22"/>
              </w:rPr>
              <w:t xml:space="preserve"> </w:t>
            </w:r>
            <w:r w:rsidRPr="00126387">
              <w:rPr>
                <w:sz w:val="22"/>
              </w:rPr>
              <w:t>無</w:t>
            </w:r>
          </w:p>
        </w:tc>
      </w:tr>
      <w:tr w:rsidR="00E75200" w:rsidRPr="00126387" w:rsidTr="00126387">
        <w:trPr>
          <w:trHeight w:val="210"/>
        </w:trPr>
        <w:tc>
          <w:tcPr>
            <w:tcW w:w="2036" w:type="dxa"/>
          </w:tcPr>
          <w:p w:rsidR="00E75200" w:rsidRPr="00126387" w:rsidRDefault="00E75200" w:rsidP="00841D49">
            <w:pPr>
              <w:rPr>
                <w:sz w:val="22"/>
              </w:rPr>
            </w:pPr>
            <w:r w:rsidRPr="00126387">
              <w:rPr>
                <w:sz w:val="22"/>
              </w:rPr>
              <w:t>法定の割増貸金</w:t>
            </w:r>
            <w:r w:rsidRPr="00126387">
              <w:rPr>
                <w:sz w:val="22"/>
              </w:rPr>
              <w:t xml:space="preserve"> </w:t>
            </w:r>
          </w:p>
        </w:tc>
        <w:tc>
          <w:tcPr>
            <w:tcW w:w="9199" w:type="dxa"/>
            <w:gridSpan w:val="2"/>
          </w:tcPr>
          <w:p w:rsidR="00E75200" w:rsidRPr="00126387" w:rsidRDefault="00841D49" w:rsidP="00AB53B2">
            <w:pPr>
              <w:rPr>
                <w:sz w:val="22"/>
              </w:rPr>
            </w:pPr>
            <w:r w:rsidRPr="00126387">
              <w:rPr>
                <w:sz w:val="22"/>
              </w:rPr>
              <w:t>時間外労働</w:t>
            </w:r>
            <w:r w:rsidRPr="00126387">
              <w:rPr>
                <w:sz w:val="22"/>
              </w:rPr>
              <w:t xml:space="preserve"> </w:t>
            </w:r>
            <w:r w:rsidR="00AB53B2">
              <w:rPr>
                <w:rFonts w:hint="eastAsia"/>
                <w:sz w:val="22"/>
              </w:rPr>
              <w:t>２５</w:t>
            </w:r>
            <w:r w:rsidRPr="00126387">
              <w:rPr>
                <w:sz w:val="22"/>
              </w:rPr>
              <w:t xml:space="preserve">% </w:t>
            </w:r>
            <w:r w:rsidRPr="00126387">
              <w:rPr>
                <w:sz w:val="22"/>
              </w:rPr>
              <w:t>深夜労働</w:t>
            </w:r>
            <w:r w:rsidRPr="00126387">
              <w:rPr>
                <w:sz w:val="22"/>
              </w:rPr>
              <w:t xml:space="preserve"> </w:t>
            </w:r>
            <w:r w:rsidR="00AB53B2">
              <w:rPr>
                <w:rFonts w:hint="eastAsia"/>
                <w:sz w:val="22"/>
              </w:rPr>
              <w:t>２５</w:t>
            </w:r>
            <w:r w:rsidRPr="00126387">
              <w:rPr>
                <w:sz w:val="22"/>
              </w:rPr>
              <w:t>％</w:t>
            </w:r>
            <w:r w:rsidRPr="00126387">
              <w:rPr>
                <w:sz w:val="22"/>
              </w:rPr>
              <w:t xml:space="preserve"> </w:t>
            </w:r>
            <w:r w:rsidRPr="00126387">
              <w:rPr>
                <w:sz w:val="22"/>
              </w:rPr>
              <w:t>休日労働</w:t>
            </w:r>
            <w:r w:rsidRPr="00126387">
              <w:rPr>
                <w:sz w:val="22"/>
              </w:rPr>
              <w:t xml:space="preserve"> </w:t>
            </w:r>
            <w:r w:rsidR="00AB53B2">
              <w:rPr>
                <w:rFonts w:hint="eastAsia"/>
                <w:sz w:val="22"/>
              </w:rPr>
              <w:t>３５</w:t>
            </w:r>
            <w:r w:rsidRPr="00126387">
              <w:rPr>
                <w:sz w:val="22"/>
              </w:rPr>
              <w:t>％</w:t>
            </w:r>
          </w:p>
        </w:tc>
      </w:tr>
      <w:tr w:rsidR="00E75200" w:rsidRPr="00126387" w:rsidTr="00126387">
        <w:trPr>
          <w:trHeight w:val="495"/>
        </w:trPr>
        <w:tc>
          <w:tcPr>
            <w:tcW w:w="2036" w:type="dxa"/>
          </w:tcPr>
          <w:p w:rsidR="00E75200" w:rsidRPr="00126387" w:rsidRDefault="00E75200" w:rsidP="00841D49">
            <w:pPr>
              <w:rPr>
                <w:sz w:val="22"/>
              </w:rPr>
            </w:pPr>
            <w:r w:rsidRPr="00126387">
              <w:rPr>
                <w:sz w:val="22"/>
              </w:rPr>
              <w:t>賃金支払時の控除</w:t>
            </w:r>
          </w:p>
        </w:tc>
        <w:tc>
          <w:tcPr>
            <w:tcW w:w="9199" w:type="dxa"/>
            <w:gridSpan w:val="2"/>
          </w:tcPr>
          <w:p w:rsidR="00841D49" w:rsidRPr="00EC5236" w:rsidRDefault="00841D49" w:rsidP="00EC5236">
            <w:pPr>
              <w:pStyle w:val="a7"/>
              <w:numPr>
                <w:ilvl w:val="0"/>
                <w:numId w:val="4"/>
              </w:numPr>
              <w:tabs>
                <w:tab w:val="clear" w:pos="227"/>
                <w:tab w:val="num" w:pos="468"/>
              </w:tabs>
              <w:ind w:leftChars="0" w:left="326" w:hanging="326"/>
              <w:rPr>
                <w:sz w:val="22"/>
              </w:rPr>
            </w:pPr>
            <w:r w:rsidRPr="00EC5236">
              <w:rPr>
                <w:sz w:val="22"/>
              </w:rPr>
              <w:t>所得税、住民税、社会保険・労働保険料</w:t>
            </w:r>
          </w:p>
          <w:p w:rsidR="00E75200" w:rsidRPr="00EC5236" w:rsidRDefault="00841D49" w:rsidP="00EC5236">
            <w:pPr>
              <w:pStyle w:val="a7"/>
              <w:numPr>
                <w:ilvl w:val="0"/>
                <w:numId w:val="4"/>
              </w:numPr>
              <w:tabs>
                <w:tab w:val="clear" w:pos="227"/>
                <w:tab w:val="num" w:pos="468"/>
              </w:tabs>
              <w:ind w:leftChars="0" w:left="326" w:hanging="326"/>
              <w:rPr>
                <w:sz w:val="22"/>
              </w:rPr>
            </w:pPr>
            <w:r w:rsidRPr="00EC5236">
              <w:rPr>
                <w:sz w:val="22"/>
              </w:rPr>
              <w:t>労使協定に基づく賃金控除有（</w:t>
            </w:r>
            <w:r w:rsidRPr="00EC5236">
              <w:rPr>
                <w:rFonts w:hint="eastAsia"/>
                <w:sz w:val="22"/>
              </w:rPr>
              <w:t xml:space="preserve">　　</w:t>
            </w:r>
            <w:r w:rsidR="00EC5236" w:rsidRPr="00EC5236">
              <w:rPr>
                <w:rFonts w:hint="eastAsia"/>
                <w:sz w:val="22"/>
              </w:rPr>
              <w:t xml:space="preserve">　　</w:t>
            </w:r>
            <w:r w:rsidRPr="00EC5236">
              <w:rPr>
                <w:rFonts w:hint="eastAsia"/>
                <w:sz w:val="22"/>
              </w:rPr>
              <w:t xml:space="preserve">　</w:t>
            </w:r>
            <w:r w:rsidRPr="00EC5236">
              <w:rPr>
                <w:sz w:val="22"/>
              </w:rPr>
              <w:t>代、</w:t>
            </w:r>
            <w:r w:rsidR="00EC5236" w:rsidRPr="00EC5236">
              <w:rPr>
                <w:rFonts w:hint="eastAsia"/>
                <w:sz w:val="22"/>
              </w:rPr>
              <w:t xml:space="preserve">　　</w:t>
            </w:r>
            <w:r w:rsidRPr="00EC5236">
              <w:rPr>
                <w:rFonts w:hint="eastAsia"/>
                <w:sz w:val="22"/>
              </w:rPr>
              <w:t xml:space="preserve">　　</w:t>
            </w:r>
            <w:r w:rsidRPr="00EC5236">
              <w:rPr>
                <w:sz w:val="22"/>
              </w:rPr>
              <w:t>代）</w:t>
            </w:r>
            <w:r w:rsidRPr="00EC5236">
              <w:rPr>
                <w:sz w:val="22"/>
              </w:rPr>
              <w:t xml:space="preserve"> </w:t>
            </w:r>
            <w:r w:rsidRPr="00EC5236">
              <w:rPr>
                <w:sz w:val="22"/>
              </w:rPr>
              <w:t>無</w:t>
            </w:r>
          </w:p>
        </w:tc>
      </w:tr>
      <w:tr w:rsidR="00E75200" w:rsidRPr="00126387" w:rsidTr="008E551F">
        <w:trPr>
          <w:trHeight w:val="374"/>
        </w:trPr>
        <w:tc>
          <w:tcPr>
            <w:tcW w:w="2036" w:type="dxa"/>
          </w:tcPr>
          <w:p w:rsidR="00E75200" w:rsidRPr="00126387" w:rsidRDefault="00E75200" w:rsidP="00841D49">
            <w:pPr>
              <w:rPr>
                <w:sz w:val="22"/>
              </w:rPr>
            </w:pPr>
            <w:r w:rsidRPr="00126387">
              <w:rPr>
                <w:sz w:val="22"/>
              </w:rPr>
              <w:t>賃金支払方法</w:t>
            </w:r>
            <w:r w:rsidRPr="00126387">
              <w:rPr>
                <w:sz w:val="22"/>
              </w:rPr>
              <w:t xml:space="preserve"> </w:t>
            </w:r>
          </w:p>
        </w:tc>
        <w:tc>
          <w:tcPr>
            <w:tcW w:w="9199" w:type="dxa"/>
            <w:gridSpan w:val="2"/>
          </w:tcPr>
          <w:p w:rsidR="00E75200" w:rsidRPr="00126387" w:rsidRDefault="00841D49" w:rsidP="00E75200">
            <w:pPr>
              <w:rPr>
                <w:sz w:val="22"/>
              </w:rPr>
            </w:pPr>
            <w:r w:rsidRPr="00126387">
              <w:rPr>
                <w:sz w:val="22"/>
              </w:rPr>
              <w:t>毎月の末日支払い（月末締め）</w:t>
            </w:r>
          </w:p>
        </w:tc>
      </w:tr>
      <w:tr w:rsidR="00E75200" w:rsidRPr="00126387" w:rsidTr="008E551F">
        <w:trPr>
          <w:trHeight w:val="374"/>
        </w:trPr>
        <w:tc>
          <w:tcPr>
            <w:tcW w:w="2036" w:type="dxa"/>
          </w:tcPr>
          <w:p w:rsidR="00E75200" w:rsidRPr="00126387" w:rsidRDefault="00E75200" w:rsidP="00841D49">
            <w:pPr>
              <w:rPr>
                <w:sz w:val="22"/>
              </w:rPr>
            </w:pPr>
            <w:r w:rsidRPr="00126387">
              <w:rPr>
                <w:sz w:val="22"/>
              </w:rPr>
              <w:t>年次有給休暇</w:t>
            </w:r>
            <w:r w:rsidRPr="00126387">
              <w:rPr>
                <w:sz w:val="22"/>
              </w:rPr>
              <w:t xml:space="preserve"> </w:t>
            </w:r>
          </w:p>
        </w:tc>
        <w:tc>
          <w:tcPr>
            <w:tcW w:w="9199" w:type="dxa"/>
            <w:gridSpan w:val="2"/>
          </w:tcPr>
          <w:p w:rsidR="00E75200" w:rsidRPr="00126387" w:rsidRDefault="00AB53B2" w:rsidP="00AB53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６ヶ</w:t>
            </w:r>
            <w:r w:rsidR="00841D49" w:rsidRPr="00126387">
              <w:rPr>
                <w:sz w:val="22"/>
              </w:rPr>
              <w:t>月継続勤務後、当初の</w:t>
            </w:r>
            <w:r>
              <w:rPr>
                <w:rFonts w:hint="eastAsia"/>
                <w:sz w:val="22"/>
              </w:rPr>
              <w:t>１</w:t>
            </w:r>
            <w:r w:rsidR="00841D49" w:rsidRPr="00126387">
              <w:rPr>
                <w:sz w:val="22"/>
              </w:rPr>
              <w:t>年間に</w:t>
            </w:r>
            <w:r>
              <w:rPr>
                <w:rFonts w:hint="eastAsia"/>
                <w:sz w:val="22"/>
              </w:rPr>
              <w:t>１０</w:t>
            </w:r>
            <w:r w:rsidR="00841D49" w:rsidRPr="00126387">
              <w:rPr>
                <w:sz w:val="22"/>
              </w:rPr>
              <w:t xml:space="preserve"> </w:t>
            </w:r>
            <w:r w:rsidR="00841D49" w:rsidRPr="00126387">
              <w:rPr>
                <w:sz w:val="22"/>
              </w:rPr>
              <w:t>日間</w:t>
            </w:r>
          </w:p>
        </w:tc>
      </w:tr>
      <w:tr w:rsidR="00E75200" w:rsidRPr="00126387" w:rsidTr="001B09F0">
        <w:trPr>
          <w:trHeight w:val="315"/>
        </w:trPr>
        <w:tc>
          <w:tcPr>
            <w:tcW w:w="2036" w:type="dxa"/>
          </w:tcPr>
          <w:p w:rsidR="00126387" w:rsidRPr="00126387" w:rsidRDefault="00E75200" w:rsidP="00841D49">
            <w:pPr>
              <w:rPr>
                <w:sz w:val="22"/>
              </w:rPr>
            </w:pPr>
            <w:r w:rsidRPr="00126387">
              <w:rPr>
                <w:sz w:val="22"/>
              </w:rPr>
              <w:t>加入社会</w:t>
            </w:r>
            <w:r w:rsidR="00AB53B2">
              <w:rPr>
                <w:rFonts w:hint="eastAsia"/>
                <w:sz w:val="22"/>
              </w:rPr>
              <w:t>保険</w:t>
            </w:r>
          </w:p>
          <w:p w:rsidR="00E75200" w:rsidRPr="00126387" w:rsidRDefault="00E75200" w:rsidP="00841D49">
            <w:pPr>
              <w:rPr>
                <w:sz w:val="22"/>
              </w:rPr>
            </w:pPr>
            <w:r w:rsidRPr="00126387">
              <w:rPr>
                <w:sz w:val="22"/>
              </w:rPr>
              <w:t>・労働保険</w:t>
            </w:r>
            <w:r w:rsidRPr="00126387">
              <w:rPr>
                <w:sz w:val="22"/>
              </w:rPr>
              <w:t xml:space="preserve"> </w:t>
            </w:r>
          </w:p>
        </w:tc>
        <w:tc>
          <w:tcPr>
            <w:tcW w:w="9199" w:type="dxa"/>
            <w:gridSpan w:val="2"/>
            <w:vAlign w:val="center"/>
          </w:tcPr>
          <w:p w:rsidR="00E75200" w:rsidRPr="00126387" w:rsidRDefault="00841D49" w:rsidP="001B09F0">
            <w:pPr>
              <w:rPr>
                <w:sz w:val="22"/>
              </w:rPr>
            </w:pPr>
            <w:r w:rsidRPr="00126387">
              <w:rPr>
                <w:sz w:val="22"/>
              </w:rPr>
              <w:t>健康保険、介護保険、厚生年金保険、雇用保険、労災保険</w:t>
            </w:r>
          </w:p>
        </w:tc>
      </w:tr>
      <w:tr w:rsidR="00E75200" w:rsidRPr="00126387" w:rsidTr="001B09F0">
        <w:trPr>
          <w:trHeight w:val="1755"/>
        </w:trPr>
        <w:tc>
          <w:tcPr>
            <w:tcW w:w="2036" w:type="dxa"/>
            <w:vAlign w:val="center"/>
          </w:tcPr>
          <w:p w:rsidR="008E551F" w:rsidRDefault="00E75200" w:rsidP="001B09F0">
            <w:pPr>
              <w:rPr>
                <w:sz w:val="22"/>
              </w:rPr>
            </w:pPr>
            <w:r w:rsidRPr="00126387">
              <w:rPr>
                <w:sz w:val="22"/>
              </w:rPr>
              <w:t>契約期問中の</w:t>
            </w:r>
          </w:p>
          <w:p w:rsidR="00E75200" w:rsidRPr="00126387" w:rsidRDefault="00E75200" w:rsidP="001B09F0">
            <w:pPr>
              <w:rPr>
                <w:sz w:val="22"/>
              </w:rPr>
            </w:pPr>
            <w:r w:rsidRPr="00126387">
              <w:rPr>
                <w:sz w:val="22"/>
              </w:rPr>
              <w:t>退職・解雇</w:t>
            </w:r>
            <w:r w:rsidRPr="00126387">
              <w:rPr>
                <w:sz w:val="22"/>
              </w:rPr>
              <w:t xml:space="preserve"> </w:t>
            </w:r>
          </w:p>
        </w:tc>
        <w:tc>
          <w:tcPr>
            <w:tcW w:w="9199" w:type="dxa"/>
            <w:gridSpan w:val="2"/>
          </w:tcPr>
          <w:p w:rsidR="00841D49" w:rsidRPr="00126387" w:rsidRDefault="00841D49" w:rsidP="00EC5236">
            <w:pPr>
              <w:pStyle w:val="a7"/>
              <w:numPr>
                <w:ilvl w:val="0"/>
                <w:numId w:val="2"/>
              </w:numPr>
              <w:tabs>
                <w:tab w:val="clear" w:pos="227"/>
                <w:tab w:val="num" w:pos="468"/>
              </w:tabs>
              <w:ind w:leftChars="0"/>
              <w:rPr>
                <w:sz w:val="22"/>
              </w:rPr>
            </w:pPr>
            <w:r w:rsidRPr="00126387">
              <w:rPr>
                <w:sz w:val="22"/>
              </w:rPr>
              <w:t>契約期間中であっても、乙が事情により勤務することができないときは、</w:t>
            </w:r>
            <w:r w:rsidR="00AB53B2">
              <w:rPr>
                <w:rFonts w:hint="eastAsia"/>
                <w:sz w:val="22"/>
              </w:rPr>
              <w:t>１４</w:t>
            </w:r>
            <w:r w:rsidRPr="00126387">
              <w:rPr>
                <w:sz w:val="22"/>
              </w:rPr>
              <w:t>日前に甲に申し出ることにより退職することができる。</w:t>
            </w:r>
          </w:p>
          <w:p w:rsidR="00EC5236" w:rsidRDefault="00841D49" w:rsidP="00EC5236">
            <w:pPr>
              <w:pStyle w:val="a7"/>
              <w:numPr>
                <w:ilvl w:val="0"/>
                <w:numId w:val="2"/>
              </w:numPr>
              <w:tabs>
                <w:tab w:val="clear" w:pos="227"/>
                <w:tab w:val="num" w:pos="468"/>
              </w:tabs>
              <w:ind w:leftChars="0"/>
              <w:rPr>
                <w:sz w:val="22"/>
              </w:rPr>
            </w:pPr>
            <w:r w:rsidRPr="00126387">
              <w:rPr>
                <w:sz w:val="22"/>
              </w:rPr>
              <w:t>契約期間中であっても、乙の健康状態、能力、勤務態度その他に支障があり、業務を円滑に遂行することができないと、甲が判断した場合には、甲は当人を解雇することができる。</w:t>
            </w:r>
          </w:p>
          <w:p w:rsidR="00E75200" w:rsidRPr="00126387" w:rsidRDefault="00841D49" w:rsidP="00A26672">
            <w:pPr>
              <w:pStyle w:val="a7"/>
              <w:numPr>
                <w:ilvl w:val="0"/>
                <w:numId w:val="2"/>
              </w:numPr>
              <w:tabs>
                <w:tab w:val="clear" w:pos="227"/>
                <w:tab w:val="num" w:pos="468"/>
              </w:tabs>
              <w:ind w:leftChars="0"/>
              <w:rPr>
                <w:sz w:val="22"/>
              </w:rPr>
            </w:pPr>
            <w:bookmarkStart w:id="0" w:name="_GoBack"/>
            <w:bookmarkEnd w:id="0"/>
            <w:r w:rsidRPr="00126387">
              <w:rPr>
                <w:sz w:val="22"/>
              </w:rPr>
              <w:t>勤続期間が</w:t>
            </w:r>
            <w:r w:rsidR="00AB53B2">
              <w:rPr>
                <w:rFonts w:hint="eastAsia"/>
                <w:sz w:val="22"/>
              </w:rPr>
              <w:t>２</w:t>
            </w:r>
            <w:r w:rsidR="00126387" w:rsidRPr="00126387">
              <w:rPr>
                <w:rFonts w:hint="eastAsia"/>
                <w:sz w:val="22"/>
              </w:rPr>
              <w:t>か</w:t>
            </w:r>
            <w:r w:rsidRPr="00126387">
              <w:rPr>
                <w:sz w:val="22"/>
              </w:rPr>
              <w:t>月間を超えたパート社員を解雇する場合には、</w:t>
            </w:r>
            <w:r w:rsidR="00AB53B2">
              <w:rPr>
                <w:rFonts w:hint="eastAsia"/>
                <w:sz w:val="22"/>
              </w:rPr>
              <w:t>３０</w:t>
            </w:r>
            <w:r w:rsidRPr="00126387">
              <w:rPr>
                <w:sz w:val="22"/>
              </w:rPr>
              <w:t>日以上前に予告するか、または</w:t>
            </w:r>
            <w:r w:rsidR="00AB53B2">
              <w:rPr>
                <w:rFonts w:hint="eastAsia"/>
                <w:sz w:val="22"/>
              </w:rPr>
              <w:t>３０</w:t>
            </w:r>
            <w:r w:rsidRPr="00126387">
              <w:rPr>
                <w:sz w:val="22"/>
              </w:rPr>
              <w:t>日分の解雇予告手当（平均賃金の</w:t>
            </w:r>
            <w:r w:rsidR="00AB53B2">
              <w:rPr>
                <w:rFonts w:hint="eastAsia"/>
                <w:sz w:val="22"/>
              </w:rPr>
              <w:t>６０</w:t>
            </w:r>
            <w:r w:rsidRPr="00126387">
              <w:rPr>
                <w:sz w:val="22"/>
              </w:rPr>
              <w:t>％）を支払う。</w:t>
            </w:r>
          </w:p>
        </w:tc>
      </w:tr>
      <w:tr w:rsidR="00E75200" w:rsidRPr="00126387" w:rsidTr="001B09F0">
        <w:trPr>
          <w:trHeight w:val="2150"/>
        </w:trPr>
        <w:tc>
          <w:tcPr>
            <w:tcW w:w="2036" w:type="dxa"/>
            <w:vAlign w:val="center"/>
          </w:tcPr>
          <w:p w:rsidR="00E75200" w:rsidRPr="00126387" w:rsidRDefault="00E75200" w:rsidP="001B09F0">
            <w:pPr>
              <w:rPr>
                <w:rFonts w:hint="eastAsia"/>
                <w:sz w:val="22"/>
              </w:rPr>
            </w:pPr>
            <w:r w:rsidRPr="00126387">
              <w:rPr>
                <w:sz w:val="22"/>
              </w:rPr>
              <w:t>労働契約の</w:t>
            </w:r>
            <w:r w:rsidR="008E551F">
              <w:rPr>
                <w:rFonts w:hint="eastAsia"/>
                <w:sz w:val="22"/>
              </w:rPr>
              <w:t>更新</w:t>
            </w:r>
            <w:r w:rsidRPr="00126387">
              <w:rPr>
                <w:sz w:val="22"/>
              </w:rPr>
              <w:t xml:space="preserve"> </w:t>
            </w:r>
          </w:p>
        </w:tc>
        <w:tc>
          <w:tcPr>
            <w:tcW w:w="9199" w:type="dxa"/>
            <w:gridSpan w:val="2"/>
          </w:tcPr>
          <w:p w:rsidR="00841D49" w:rsidRPr="00EC5236" w:rsidRDefault="00841D49" w:rsidP="00EC5236">
            <w:pPr>
              <w:pStyle w:val="a7"/>
              <w:numPr>
                <w:ilvl w:val="0"/>
                <w:numId w:val="7"/>
              </w:numPr>
              <w:tabs>
                <w:tab w:val="clear" w:pos="227"/>
              </w:tabs>
              <w:ind w:leftChars="0" w:left="468" w:hanging="468"/>
              <w:rPr>
                <w:sz w:val="22"/>
              </w:rPr>
            </w:pPr>
            <w:r w:rsidRPr="00EC5236">
              <w:rPr>
                <w:sz w:val="22"/>
              </w:rPr>
              <w:t>甲は、甲の業績、経営状況、業務量の増減、乙の能力、勤務態度、健康状態を総合的に</w:t>
            </w:r>
            <w:r w:rsidRPr="00EC5236">
              <w:rPr>
                <w:sz w:val="22"/>
              </w:rPr>
              <w:t xml:space="preserve"> </w:t>
            </w:r>
            <w:r w:rsidRPr="00EC5236">
              <w:rPr>
                <w:sz w:val="22"/>
              </w:rPr>
              <w:t>勘案し、乙の契約更新の有無を決定する。</w:t>
            </w:r>
          </w:p>
          <w:p w:rsidR="00EC5236" w:rsidRDefault="00841D49" w:rsidP="00EC5236">
            <w:pPr>
              <w:pStyle w:val="a7"/>
              <w:numPr>
                <w:ilvl w:val="0"/>
                <w:numId w:val="7"/>
              </w:numPr>
              <w:tabs>
                <w:tab w:val="clear" w:pos="227"/>
              </w:tabs>
              <w:ind w:leftChars="0" w:left="468" w:hanging="468"/>
              <w:rPr>
                <w:sz w:val="22"/>
              </w:rPr>
            </w:pPr>
            <w:r w:rsidRPr="00EC5236">
              <w:rPr>
                <w:sz w:val="22"/>
              </w:rPr>
              <w:t>通算雇用期間が</w:t>
            </w:r>
            <w:r w:rsidR="00AB53B2">
              <w:rPr>
                <w:rFonts w:hint="eastAsia"/>
                <w:sz w:val="22"/>
              </w:rPr>
              <w:t>１</w:t>
            </w:r>
            <w:r w:rsidRPr="00EC5236">
              <w:rPr>
                <w:sz w:val="22"/>
              </w:rPr>
              <w:t>年を超えるパート社員について契約更新をしない場合には、契約満了の</w:t>
            </w:r>
            <w:r w:rsidR="00AB53B2">
              <w:rPr>
                <w:rFonts w:hint="eastAsia"/>
                <w:sz w:val="22"/>
              </w:rPr>
              <w:t>３０</w:t>
            </w:r>
            <w:r w:rsidRPr="00EC5236">
              <w:rPr>
                <w:sz w:val="22"/>
              </w:rPr>
              <w:t>日前までに本人に通知する。</w:t>
            </w:r>
            <w:r w:rsidRPr="00EC5236">
              <w:rPr>
                <w:sz w:val="22"/>
              </w:rPr>
              <w:t xml:space="preserve"> </w:t>
            </w:r>
          </w:p>
          <w:p w:rsidR="00E75200" w:rsidRPr="00EC5236" w:rsidRDefault="00841D49" w:rsidP="00AB53B2">
            <w:pPr>
              <w:pStyle w:val="a7"/>
              <w:numPr>
                <w:ilvl w:val="0"/>
                <w:numId w:val="7"/>
              </w:numPr>
              <w:tabs>
                <w:tab w:val="clear" w:pos="227"/>
              </w:tabs>
              <w:ind w:leftChars="0" w:left="468" w:hanging="468"/>
              <w:rPr>
                <w:sz w:val="22"/>
              </w:rPr>
            </w:pPr>
            <w:r w:rsidRPr="00EC5236">
              <w:rPr>
                <w:sz w:val="22"/>
              </w:rPr>
              <w:t>契約期間満了後、契約更新する場合であっても、通算契約期間は</w:t>
            </w:r>
            <w:r w:rsidR="00AB53B2">
              <w:rPr>
                <w:rFonts w:hint="eastAsia"/>
                <w:sz w:val="22"/>
              </w:rPr>
              <w:t>５</w:t>
            </w:r>
            <w:r w:rsidRPr="00EC5236">
              <w:rPr>
                <w:sz w:val="22"/>
              </w:rPr>
              <w:t>年を上限とし、</w:t>
            </w:r>
            <w:r w:rsidR="00AB53B2">
              <w:rPr>
                <w:rFonts w:hint="eastAsia"/>
                <w:sz w:val="22"/>
              </w:rPr>
              <w:t>５</w:t>
            </w:r>
            <w:r w:rsidRPr="00EC5236">
              <w:rPr>
                <w:sz w:val="22"/>
              </w:rPr>
              <w:t>年を超える契約の更新は行わない。</w:t>
            </w:r>
          </w:p>
        </w:tc>
      </w:tr>
    </w:tbl>
    <w:p w:rsidR="00E75200" w:rsidRPr="008946E7" w:rsidRDefault="00E75200" w:rsidP="00E75200">
      <w:pPr>
        <w:jc w:val="center"/>
        <w:rPr>
          <w:sz w:val="28"/>
          <w:szCs w:val="28"/>
        </w:rPr>
      </w:pPr>
      <w:r w:rsidRPr="008946E7">
        <w:rPr>
          <w:sz w:val="28"/>
          <w:szCs w:val="28"/>
        </w:rPr>
        <w:t>甲</w:t>
      </w:r>
      <w:r w:rsidRPr="008946E7">
        <w:rPr>
          <w:rFonts w:hint="eastAsia"/>
          <w:sz w:val="28"/>
          <w:szCs w:val="28"/>
        </w:rPr>
        <w:t xml:space="preserve">　　　　　　</w:t>
      </w:r>
    </w:p>
    <w:p w:rsidR="00E75200" w:rsidRPr="008946E7" w:rsidRDefault="00E75200" w:rsidP="00E75200">
      <w:pPr>
        <w:jc w:val="center"/>
        <w:rPr>
          <w:sz w:val="28"/>
          <w:szCs w:val="28"/>
        </w:rPr>
      </w:pPr>
      <w:r w:rsidRPr="008946E7">
        <w:rPr>
          <w:rFonts w:hint="eastAsia"/>
          <w:sz w:val="28"/>
          <w:szCs w:val="28"/>
        </w:rPr>
        <w:t>事業主</w:t>
      </w:r>
    </w:p>
    <w:p w:rsidR="00E75200" w:rsidRDefault="00E75200" w:rsidP="00E75200">
      <w:pPr>
        <w:jc w:val="right"/>
      </w:pPr>
      <w:r>
        <w:rPr>
          <w:rFonts w:hint="eastAsia"/>
        </w:rPr>
        <w:t xml:space="preserve">　　　　　　　　　</w:t>
      </w:r>
      <w:r>
        <w:t>印</w:t>
      </w:r>
    </w:p>
    <w:p w:rsidR="000B461C" w:rsidRDefault="00E75200" w:rsidP="00E75200">
      <w:pPr>
        <w:jc w:val="right"/>
      </w:pPr>
      <w:r>
        <w:t xml:space="preserve"> </w:t>
      </w:r>
      <w:r w:rsidRPr="008946E7">
        <w:rPr>
          <w:sz w:val="28"/>
          <w:szCs w:val="28"/>
        </w:rPr>
        <w:t>乙</w:t>
      </w:r>
      <w:r w:rsidRPr="008946E7">
        <w:rPr>
          <w:sz w:val="28"/>
          <w:szCs w:val="28"/>
        </w:rPr>
        <w:t xml:space="preserve"> </w:t>
      </w:r>
      <w:r w:rsidR="008946E7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　　　　　　</w:t>
      </w:r>
      <w:r>
        <w:t xml:space="preserve"> </w:t>
      </w:r>
      <w:r>
        <w:t>印</w:t>
      </w:r>
    </w:p>
    <w:sectPr w:rsidR="000B461C" w:rsidSect="00126387">
      <w:pgSz w:w="11906" w:h="16838"/>
      <w:pgMar w:top="284" w:right="424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24B" w:rsidRDefault="0050324B" w:rsidP="00841D49">
      <w:r>
        <w:separator/>
      </w:r>
    </w:p>
  </w:endnote>
  <w:endnote w:type="continuationSeparator" w:id="0">
    <w:p w:rsidR="0050324B" w:rsidRDefault="0050324B" w:rsidP="0084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24B" w:rsidRDefault="0050324B" w:rsidP="00841D49">
      <w:r>
        <w:separator/>
      </w:r>
    </w:p>
  </w:footnote>
  <w:footnote w:type="continuationSeparator" w:id="0">
    <w:p w:rsidR="0050324B" w:rsidRDefault="0050324B" w:rsidP="0084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A16BE"/>
    <w:multiLevelType w:val="hybridMultilevel"/>
    <w:tmpl w:val="77985DA0"/>
    <w:lvl w:ilvl="0" w:tplc="1B5E35D8">
      <w:start w:val="1"/>
      <w:numFmt w:val="decimalFullWidth"/>
      <w:lvlText w:val="%1．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FB0629"/>
    <w:multiLevelType w:val="hybridMultilevel"/>
    <w:tmpl w:val="2662CC4A"/>
    <w:lvl w:ilvl="0" w:tplc="1B5E35D8">
      <w:start w:val="1"/>
      <w:numFmt w:val="decimalFullWidth"/>
      <w:lvlText w:val="%1．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264F5E"/>
    <w:multiLevelType w:val="hybridMultilevel"/>
    <w:tmpl w:val="D7FA2816"/>
    <w:lvl w:ilvl="0" w:tplc="5B1A86C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D20369"/>
    <w:multiLevelType w:val="hybridMultilevel"/>
    <w:tmpl w:val="F984D42E"/>
    <w:lvl w:ilvl="0" w:tplc="1B5E35D8">
      <w:start w:val="1"/>
      <w:numFmt w:val="decimalFullWidth"/>
      <w:lvlText w:val="%1．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5941A4"/>
    <w:multiLevelType w:val="hybridMultilevel"/>
    <w:tmpl w:val="F4E6C14C"/>
    <w:lvl w:ilvl="0" w:tplc="1B5E35D8">
      <w:start w:val="1"/>
      <w:numFmt w:val="decimalFullWidth"/>
      <w:lvlText w:val="%1．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D176CA"/>
    <w:multiLevelType w:val="hybridMultilevel"/>
    <w:tmpl w:val="0CDEDB80"/>
    <w:lvl w:ilvl="0" w:tplc="1B5E35D8">
      <w:start w:val="1"/>
      <w:numFmt w:val="decimalFullWidth"/>
      <w:lvlText w:val="%1．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974C3A"/>
    <w:multiLevelType w:val="hybridMultilevel"/>
    <w:tmpl w:val="DC647BC2"/>
    <w:lvl w:ilvl="0" w:tplc="45F89FF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00"/>
    <w:rsid w:val="000B461C"/>
    <w:rsid w:val="00126387"/>
    <w:rsid w:val="001B09F0"/>
    <w:rsid w:val="002D537A"/>
    <w:rsid w:val="0050324B"/>
    <w:rsid w:val="00841D49"/>
    <w:rsid w:val="008946E7"/>
    <w:rsid w:val="008E551F"/>
    <w:rsid w:val="00A26672"/>
    <w:rsid w:val="00AB53B2"/>
    <w:rsid w:val="00CB2529"/>
    <w:rsid w:val="00E75200"/>
    <w:rsid w:val="00EC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4DA1B7-B182-40CA-9862-40B05C33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D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D49"/>
  </w:style>
  <w:style w:type="paragraph" w:styleId="a5">
    <w:name w:val="footer"/>
    <w:basedOn w:val="a"/>
    <w:link w:val="a6"/>
    <w:uiPriority w:val="99"/>
    <w:unhideWhenUsed/>
    <w:rsid w:val="00841D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D49"/>
  </w:style>
  <w:style w:type="paragraph" w:styleId="a7">
    <w:name w:val="List Paragraph"/>
    <w:basedOn w:val="a"/>
    <w:uiPriority w:val="34"/>
    <w:qFormat/>
    <w:rsid w:val="00841D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alone60 takaharu</dc:creator>
  <cp:keywords/>
  <dc:description/>
  <cp:lastModifiedBy>alone60 takaharu</cp:lastModifiedBy>
  <cp:revision>6</cp:revision>
  <dcterms:created xsi:type="dcterms:W3CDTF">2017-11-01T04:40:00Z</dcterms:created>
  <dcterms:modified xsi:type="dcterms:W3CDTF">2017-11-08T00:27:00Z</dcterms:modified>
</cp:coreProperties>
</file>